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0" w:after="0"/>
        <w:jc w:val="left"/>
        <w:rPr>
          <w:color w:val="auto"/>
          <w:highlight w:val="none"/>
        </w:rPr>
      </w:pPr>
      <w:r>
        <w:rPr>
          <w:rFonts w:hint="eastAsia"/>
          <w:color w:val="auto"/>
          <w:highlight w:val="none"/>
        </w:rPr>
        <w:t>附件</w:t>
      </w:r>
    </w:p>
    <w:p>
      <w:pPr>
        <w:jc w:val="center"/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20</w:t>
      </w: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-20</w:t>
      </w: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  <w:lang w:val="en-US" w:eastAsia="zh-CN"/>
        </w:rPr>
        <w:t>23</w:t>
      </w: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学年度广东</w:t>
      </w:r>
      <w:r>
        <w:rPr>
          <w:rFonts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外语外贸</w:t>
      </w: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大学</w:t>
      </w:r>
    </w:p>
    <w:p>
      <w:pPr>
        <w:jc w:val="center"/>
        <w:rPr>
          <w:rFonts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心理骨干和</w:t>
      </w:r>
      <w:r>
        <w:rPr>
          <w:rFonts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心理</w:t>
      </w:r>
      <w:r>
        <w:rPr>
          <w:rFonts w:hint="eastAsia" w:ascii="黑体" w:hAnsi="黑体" w:eastAsia="黑体" w:cs="Times New Roman"/>
          <w:b/>
          <w:bCs/>
          <w:color w:val="auto"/>
          <w:sz w:val="44"/>
          <w:szCs w:val="44"/>
          <w:highlight w:val="none"/>
          <w:shd w:val="clear" w:color="auto" w:fill="FFFFFF"/>
        </w:rPr>
        <w:t>委员评优名单公示</w:t>
      </w:r>
    </w:p>
    <w:p>
      <w:pPr>
        <w:jc w:val="center"/>
        <w:rPr>
          <w:rFonts w:hint="eastAsia"/>
          <w:color w:val="auto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英语语言文化学院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曾雅琳  罗紫瑩  曾卓睿  黄  坤  彭  珅  陈沛仪  周小榆  覃飞扬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彭钰翔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国际商务英语</w:t>
      </w:r>
      <w: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  <w:t>学院</w:t>
      </w:r>
    </w:p>
    <w:p>
      <w:pPr>
        <w:jc w:val="left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陈小雪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郭芷清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张依婷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李景泓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张煜玲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陈婉仪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万子豪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袁婉纯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张君瑶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谢思思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麦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唐嘉敏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赵丹榕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温书仪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会计</w:t>
      </w:r>
      <w: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  <w:t>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祁登芳  刘轩语  曾效炫  赵  欣  李若彤  柯敏华  齐  悦  巫利利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颜钰君  马雨键  袁晓婷  王碧莹  杨  璐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西方语言文化</w:t>
      </w:r>
      <w: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  <w:t>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温  柔  黎颖缘  方心烁  江林翼  黄紫华  麦文疑  邓颖思  林梦秋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日语语言文化学院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车欣键  谢烔桐  李晓岚  段思羽 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中国语言文化学院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刘秋怡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陈怡琳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张洁熙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赵嫒玲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法学院（广东涉外律师学院）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余子涵  邹沛霖  武子怡  夏  晴  谢明惠  陈晞之  陈奕霖  黎颍瑶  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黄梓宏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国际关系学院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周婷婷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许  汶  邱雪菲  林沁霓  吴思琦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信息科学与技术学院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林蓓楠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林佩珊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吴垲杭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彭芙湾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陈灿玲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吴智浩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数学与统计学院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林  沂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谢烽斌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李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夏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琛</w:t>
      </w:r>
    </w:p>
    <w:p>
      <w:pPr>
        <w:jc w:val="left"/>
        <w:rPr>
          <w:rFonts w:hint="eastAsia" w:ascii="宋体" w:hAnsi="宋体" w:eastAsia="宋体" w:cs="宋体"/>
          <w:color w:val="auto"/>
          <w:kern w:val="1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经济贸易学院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谭沛怡  代  彤  何  萱  石琪姿  廖健鹏  曾庆权  李岸芷  刘倩珺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吴丽菁  叶芮欣  黎婉玉  高思源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商学院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陈欣然  董奕婷  陈  浩  贾雨婷  张镕敏  高  越  魏允钏  吕佳烽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何小芸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蒋家榆  袁  霞  区楚晴  郑  选  林静书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彭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 xml:space="preserve">  戴  萌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金融学院</w:t>
      </w:r>
    </w:p>
    <w:p>
      <w:pPr>
        <w:jc w:val="left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/>
        </w:rPr>
        <w:t>邱芯棱  谢柳佩  梁炘悦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东方语言文化</w:t>
      </w:r>
      <w: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  <w:t>学院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肖诗棋  佘诗诗  尤  雅  张丹霞  朱泽莹  王雨菲  朱丽轩  吴  畅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亚非</w: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语言文化</w:t>
      </w:r>
      <w: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  <w:t>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冮一辰  梁皓宸  潘晓洁  陈芷欣  陈咏诗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英语教育学院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刘颖丹  徐智颖  陈炜婷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社会与公共管理学院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容凯晋  钟婉婷  招敏华  廖静宜  李嘉茵  高珺竹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asciiTheme="minorEastAsia" w:hAnsiTheme="minorEastAsia"/>
          <w:b/>
          <w:bCs/>
          <w:color w:val="auto"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高级翻译</w:t>
      </w: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</w:rPr>
        <w:t>学院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邓家浩  杨乐盈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/>
          <w:b/>
          <w:bCs/>
          <w:color w:val="auto"/>
          <w:sz w:val="24"/>
          <w:szCs w:val="24"/>
          <w:highlight w:val="none"/>
          <w:lang w:val="en-US" w:eastAsia="zh-CN"/>
        </w:rPr>
        <w:t>艺术学院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燕飞宇  高晓晨  洪韵思  周  鑫  袁子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琪</w:t>
      </w:r>
    </w:p>
    <w:p>
      <w:pPr>
        <w:jc w:val="left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学生工作部（处）</w:t>
      </w:r>
    </w:p>
    <w:p>
      <w:pPr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心理健康教育与咨询中心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 xml:space="preserve">                                                             </w:t>
      </w:r>
    </w:p>
    <w:p>
      <w:pPr>
        <w:jc w:val="righ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月2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YzMWRkMWIwZjZjN2I0OGUzZmNlMGZlZTliMmIyOGIifQ=="/>
  </w:docVars>
  <w:rsids>
    <w:rsidRoot w:val="00196152"/>
    <w:rsid w:val="00032BE4"/>
    <w:rsid w:val="00196152"/>
    <w:rsid w:val="007C3465"/>
    <w:rsid w:val="0273667B"/>
    <w:rsid w:val="03594608"/>
    <w:rsid w:val="04681658"/>
    <w:rsid w:val="048379BF"/>
    <w:rsid w:val="05AD6DE5"/>
    <w:rsid w:val="061F79A6"/>
    <w:rsid w:val="09197450"/>
    <w:rsid w:val="0DCB6F32"/>
    <w:rsid w:val="11600920"/>
    <w:rsid w:val="11A74205"/>
    <w:rsid w:val="12173ED3"/>
    <w:rsid w:val="139F7A18"/>
    <w:rsid w:val="17B05D7B"/>
    <w:rsid w:val="18253800"/>
    <w:rsid w:val="18967ED9"/>
    <w:rsid w:val="203B02B2"/>
    <w:rsid w:val="20481E5A"/>
    <w:rsid w:val="20A67A6F"/>
    <w:rsid w:val="217E2287"/>
    <w:rsid w:val="22A40F75"/>
    <w:rsid w:val="2C324A12"/>
    <w:rsid w:val="2F4F5CB7"/>
    <w:rsid w:val="322031C5"/>
    <w:rsid w:val="32364036"/>
    <w:rsid w:val="32C76094"/>
    <w:rsid w:val="33B93507"/>
    <w:rsid w:val="39C26D06"/>
    <w:rsid w:val="3E1531A0"/>
    <w:rsid w:val="3E815041"/>
    <w:rsid w:val="3F812B9E"/>
    <w:rsid w:val="3FC5233D"/>
    <w:rsid w:val="40070A53"/>
    <w:rsid w:val="44B47090"/>
    <w:rsid w:val="44F376A1"/>
    <w:rsid w:val="45670CE1"/>
    <w:rsid w:val="465757C5"/>
    <w:rsid w:val="47E70EA1"/>
    <w:rsid w:val="48287872"/>
    <w:rsid w:val="4AA808B6"/>
    <w:rsid w:val="4E54216E"/>
    <w:rsid w:val="4EA755DE"/>
    <w:rsid w:val="566969CC"/>
    <w:rsid w:val="58CF53CB"/>
    <w:rsid w:val="58EB1037"/>
    <w:rsid w:val="5A490FF5"/>
    <w:rsid w:val="5D443786"/>
    <w:rsid w:val="5F48187B"/>
    <w:rsid w:val="62C65345"/>
    <w:rsid w:val="62F361C9"/>
    <w:rsid w:val="6B993F5F"/>
    <w:rsid w:val="6DA46952"/>
    <w:rsid w:val="6DB73DB5"/>
    <w:rsid w:val="6FB95E7D"/>
    <w:rsid w:val="764120EE"/>
    <w:rsid w:val="794C299D"/>
    <w:rsid w:val="79C43E20"/>
    <w:rsid w:val="7B4B20BE"/>
    <w:rsid w:val="7C38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579</Words>
  <Characters>591</Characters>
  <Lines>1</Lines>
  <Paragraphs>1</Paragraphs>
  <TotalTime>22</TotalTime>
  <ScaleCrop>false</ScaleCrop>
  <LinksUpToDate>false</LinksUpToDate>
  <CharactersWithSpaces>939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2021-07-17T08:18:00Z</dcterms:created>
  <dc:creator>oapliyb@126.com</dc:creator>
  <cp:lastModifiedBy>龙</cp:lastModifiedBy>
  <cp:lastPrinted>2021-07-17T08:26:00Z</cp:lastPrinted>
  <dcterms:modified xsi:type="dcterms:W3CDTF">2023-06-28T03:19:36Z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DA2A592DA236485ABA7FC9C454DE6181_13</vt:lpwstr>
  </property>
</Properties>
</file>